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D7" w:rsidRPr="00747F7A" w:rsidRDefault="00AB3ED7" w:rsidP="00AB3ED7">
      <w:pPr>
        <w:rPr>
          <w:rFonts w:ascii="Times New Roman" w:hAnsi="Times New Roman" w:cs="Times New Roman"/>
          <w:b/>
          <w:sz w:val="24"/>
          <w:szCs w:val="24"/>
        </w:rPr>
      </w:pPr>
      <w:r w:rsidRPr="00747F7A">
        <w:rPr>
          <w:rFonts w:ascii="Times New Roman" w:hAnsi="Times New Roman" w:cs="Times New Roman"/>
          <w:b/>
          <w:sz w:val="24"/>
          <w:szCs w:val="24"/>
        </w:rPr>
        <w:t xml:space="preserve">Чудодейственная сила "соды" в фармакотерапии ... Возможно ли это?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25.03.2013 01:49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последнее десятилетие всё больше появляется информации о лечении содой многих заболеваний. Привлекающими внимание читателей являются заголовки статей: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«Сода – Целительная сила!»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«Лечение содой!»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«Оздоровление содой!»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«Польза соды!»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«Сода – универсальное Лекарство от многих болезней!»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«Роль соды и щелочей в защите здоровья людей!»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«Пищевая сода — божественное средство!»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«Пищевая сода – панацея от многих бед!»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Авторы пишут, что при длительном приёме внутрь соды пищевой можно ощелачивать не только содержимое желудка, но и другие секретируемые жидкости организма, при этом, якобы, «восстанавливаются нарушенные структуры и функции отдельных органов, не затрагивается системный рН фактор и не существует опасности для всего организма».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С этой целью ПИЩЕВУЮ СОДУ рекомендуют использовать при метаболическом ацидозе, инфекциях, интоксикациях, сахарном диабете, для профилактики и лечения рака, </w:t>
      </w:r>
      <w:r w:rsidRPr="00747F7A">
        <w:rPr>
          <w:rFonts w:ascii="Times New Roman" w:hAnsi="Times New Roman" w:cs="Times New Roman"/>
          <w:sz w:val="24"/>
          <w:szCs w:val="24"/>
        </w:rPr>
        <w:lastRenderedPageBreak/>
        <w:t>выведения радиоактивных изотопов из организма, профилактики радиоактивного заражения организма и лечения многих других заболеваний.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Проанализировав данные о применении, как медицинского препарата «натрия гидрокарбоната», так и «Соды пищевой», полученные из разных источников, а также ссылаясь на собственные исследования, выстраиваю свой взгляд и предположения относительно «универсальности действия соды» в фармакотерапии заболеваний человека.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первую очередь, не будем путать названия химических веществ и разберёмся, что включает в себя понятие - «СОДА».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 СОДА — общее название технических натриевых солей угольной кислоты.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   Прежде всего, это карбонаты натрия: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Na2CO3 (карбонат натрия) сода кальцинированная (или углекислая), называемая в быту сти</w:t>
      </w:r>
      <w:r w:rsidRPr="00747F7A">
        <w:rPr>
          <w:rFonts w:ascii="Times New Roman" w:hAnsi="Times New Roman" w:cs="Times New Roman"/>
          <w:sz w:val="24"/>
          <w:szCs w:val="24"/>
        </w:rPr>
        <w:softHyphen/>
        <w:t>ральной, или бельевой содой;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Na2CO3·10H2O (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декагидрат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карбоната натрия, содержит 62,5% кристаллизационной воды) — сода кристаллическая; иногда выпускается в виде Na2CO3·H2O или Na2CO3·7H2O;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NaHCO3 (гидрокарбонат натрия) — «Сода пищевая».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Содой также называют и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(гидроксид натрия, едкий натр, щёлочь), но это - сода каустическая, являющаяся сильной щёлочью.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Однако это абсолютно разные по свойствам химические вещества под одним названием - «СОДА»!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Предполагаю, что в публичных статьях имеется подмена понятий, относящаяся к двум препаратам: соде, как медицинскому препарату с соответствующим назначением, и соде пищевой, со своими специфическими свойствами.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Сравним выпускаемую производством готовую (аптечную) продукцию гидрокарбоната натрия в порошке для медицинских (Рис. 1.) и пищевых целе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>Рис. 2.).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332C53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CA8876" wp14:editId="31E2084F">
            <wp:extent cx="3229426" cy="217200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3-26_21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медицине применяют гидрокарбонат натрия (NaHCO3) высокой степени очистки в соответствии с требованиями Государственной Фармакопеи XI издания (массовая доля NaHCO3 не менее 99,3%, массовая доля Na2CO3 не более 0,5 % и незначительные количества хлоридов и сульфатов).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Для определения целевого назначения гидрокарбоната натрия (медицинский препарат), необходимо заглянуть в рецептурный справочник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Машковского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М. Д. («Лекарственные средства», 1985г., т.2, стр. 113),.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По фармакологическим свойствам гидрокарбонат натрия относится к группам: «Регуляторы кислотно-щелочного равновесия и водно-электролитного баланса», «Антациды», «Плазмозамещающие и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перфузионные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растворы».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Выпускается препарат в порошке, таблетках, свечах, растворах для инъекций, а также в составе некоторых лекарственных препаратов.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На упаковке «Сода пищевая» - далее по тексту «СОДА», 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указан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ГОСТ2156-76. В соответствии с изменениями №2 от 01.09.1986к ГОСТ2156-76 от 01.04.1979 порошок соды содержит массовую долю NaHCO3 не менее 99,0%, массовую долю Na2CO3 не более 0,7 % , а остальное количество - хлориды, сульфаты, железо, кальций, мышьяк и нерастворимые в воде вещества(!).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Следовательно, по своему составу СОДА для пищевых целей резко отличается от гидрокарбоната натрия, используемого в медицине.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Рекомендовано применять пищевую СОДУ, как разрыхлитель Е-500, при изготовлении кондитерских изделий и в хлебопечении.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Итак, мы имеем два вещества, относящихся к классу щелочей. Постараемся последовательно ознакомиться со свойствами каждого из них.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Для понимания поведения в организме гидрокарбоната натрия (медицинского препарата), считаю важным заглянуть в раздел химии.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Как химическое вещество, гидрокарбонат натрия — это кислая натриевая соль угольной кислоты.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Рассмотрим аспекты химических свойств гидрокарбоната натрия. Здесь имеют значение такие параметры, как: химическая чистота препарата, качество воды и температура, при которой происходит растворение.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Перед приёмом вовнутрь, порошок гидрокарбоната натрия необходимо предварительно растворить в воде.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Здесь важно отметить, что при температуре воды до 50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происходит гидролиз гидрокарбоната, приводящий к образованию слабого электролита (водный раствор имеет слабощелочную реакцию).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lastRenderedPageBreak/>
        <w:t xml:space="preserve">   В результате, получившаяся угольная кислота (очень слабое и крайне неустойчивое соединение) тут же распадается на углекислый газ(!) и воду: H2CO3 = CO2↑ + H2O, 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совершенно безвредны для организма.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 температуре разведения 80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и выше происходит разложение соды с получением карбоната с анионами CO32- (водные растворы которых имеют сильнощелочную реакцию, ввиду появления в растворе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(!)).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NaHCO3 + HOH&lt;=&gt;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+ H2CO3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Эти химические вещества могут угрожать организму!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В водном растворе карбонат натрия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гидролизуется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, что обеспечивает щелочную реакцию среды. Уравнение гидролиза (в ионной форме):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CO32- + HO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↔ HCO3- + OH-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CO32- + H+ ↔ HCO3-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Следует отметить, что при растворении фармакопейного гидрокарбоната натрия в дистиллированной воде химические реакции протекают с образованием ионов гидрокарбоната (НСО-3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. При инъекционном введении 1% - 5% раствора гидрокарбоната натрия эти свойства сохраняются, восстанавливается кислотно-основное равновесие в тех жидкостях организма, которые в норме должны были иметь щелочную реакцию, а стали кислыми, т.е. восстанавливается системный рН фактор.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Но это - теоретически! В последние годы в литературе большое внимание привлекает дискуссия о коррекции рН с помощью натрия гидрокарбоната в связи с его способностью вызывать ряд побочных эффектов. Неэффективность лекарственного средства объясняется его способностью образовывать диоксид углерода (СО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- углекислый газ), который может диффундировать в клетки, где при участии воды образуются ионы водорода и в крови появляется дополнительный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лактат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. Всё это приводит к усугублению расстройств кислотно-щелочного состояния, вызывает артериальную гипотензию и снижение сердечного выброса. Поэтому количество ионов гидрокарбоната (HCO3-), необходимое для коррекции рН, вычисляют по формуле: Дефицит HCO3- = 0,5 х масса тела (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>) х (желаемое количество HCO3- - количество HCO3- в сыворотке крови).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Содержание HCO3- в сыворотке крови, поддерживающее рН &gt; 7,2, зависит от парциального давления рCO2 в крови артериальной, т.к. H+(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мэкв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/л) = 24 х (рCO2 / HCO3-).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Нормальные показатели по крови:  рН = 7,35 – 7,45; рCO2 = 36 – 44 мм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ст.; содержание HCO3- = 22 – 25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мэкв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/л.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Можно сделать вывод, что дозированное применение раствора натрия гидрокарбоната затруднительно, т.к. перед инъекционным введением антацида необходима информация об уровнях рН и рCO2 в артериальной крови.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Теперь рассмотрим, что же происходит, если в качестве растворителя СОДЫ пищевой предлагается водопроводная вода или вода, расфасованная в упаковки из полимерных материалов. По результатам многочисленных исследований содержание вредных химических веществ, поступающих и образующихся в воде в процессе ее обработки в системе водоснабжения, следующее: хлор, фтор, соли магния, кальция, натрия, окисленное железо, серная и соляная кислоты, полифосфаты, хлорорганические соединения,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диоксины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, формальдегид,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полиакриламид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, кремнекислота и другие химические соединения.                                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Вода, расфасованная в упаковки из полимерных материалов, кроме неорганических веществ, может также содержать ацетон,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изопропанол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, бензол, формальдегид, этилацетат.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Учитывая реакционную способность СОДЫ, при растворении её в указанных растворителях, происходят химические реакции с отдельными компонентами воды с образованием соединений с другими свойствами(!) или с выпадением осадков. Возникают вопросы: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Представляет ли серьёзную опасность для организма раствор пищевой СОДЫ в таком составе растворителей?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Возможен ли лечебный эффект «содового коктейля»?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lastRenderedPageBreak/>
        <w:t xml:space="preserve">   Этот фактор заслуживает особого внимания! Такие характеристики, как химический состав порошка «соды» и компонентный состав воды имеют определяющее значение при приёме растворов через рот, ректально или вагинально.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Теперь настало время обсудить вопрос, касающийся количества СОДЫ, которое рекомендуется публичными изданиями для лечения заболеваний. В рецептуре указано, что для приёма вовнутрь следует насыпать (не взвешивая!) порошок (1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ч.л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. с горкой или без горки, ½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ч.л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. и т.д.) в ёмкость и растворить его в воде.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Предположим, мы согласились на этот рискованный шаг исцеления и чётко следуем рекомендациям.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Теоретически приступаем к «химической атаке» содой на желудочно-кишечный тракт, органы и системы организма.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 этом возникают вопросы: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Соляная кислота желудочного сока «друг или враг»?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Как точно установить начальное рН и, соответственно, содержание количества соляной кислоты в желудке на момент приёма раствора СОДЫ?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Следует ли нейтрализовать (!) всю кислоту в желудке или же только её определённую часть? Как установить эту границу, или и в этом случае - «на глазок»?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Какие из реагентов должны быть в избытке, а какие в недостатке, чтобы не нарушить кислотно-основное равновесие, структуру и функции ЖКТ?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Каким может быть результат от бесконтрольного применения СОДЫ?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первую очередь, обратим внимание на особенности желудочно-кишечного тракта и пищеварительной системы в целом, и проанализируем готовность желудка к «приёму химического агрессора».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желудке ионы гидрокарбоната(!) (HCO3–) секретируются клетками поверхностного эпителия, что обеспечивает образование естественного «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слизисто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—щелочного барьера», предотвращающего повреждающее воздействие на клетки слизистой оболочки желудка избытком соляной кислоты и пепсина. Выделяющаяся соляная кислота должна соприкасаться только с компонентами пищи, и не более! Для этого и создаётся специальная слизь, пропускающая кислоту только в одном направлении. В процессах генерации и поддержания секрец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>нов гидрокарбоната (НСО3—), важную роль играет фермент карбоангидраза.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Таким образом, в слое слизи поддерживается определённое значение водородного показателя рН, при этом, на 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поверхности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обращенной в просвет желудка, среда кислая, а у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эпителиоцитов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— нейтральная, или слабощелочная.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                    Рассмотрим схему внутреннего слоя желудка.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 попадании раствора в желудок, СОДА резко снижает выработку фермента карбоангидразы, и выработка слизи приостанавливается, а слизистая оболочка желудка остаётся без защиты от соляной кислоты. Обращаю внимание на очень слабую корреляцию между рН желудочного содержимого и рН непосредственно на поверхности слизистой оболочки желудка! В результате такого длительного щелочного действия на слизистой желудка появляются эрозии.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Всем известно, что в желудке обработка пищи протекает под действием соляной кислоты.      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Перенасыщение содой приводит к нейтрализации соляной кислоты и нарушению всех! процессов желудочного пищеварения.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Имеются доказательства того, что соляная кислота желудочного сока играет роль не только в пищеварении, но и обладает выраженными антибактериальными свойствами. </w:t>
      </w:r>
      <w:r w:rsidRPr="00747F7A">
        <w:rPr>
          <w:rFonts w:ascii="Times New Roman" w:hAnsi="Times New Roman" w:cs="Times New Roman"/>
          <w:sz w:val="24"/>
          <w:szCs w:val="24"/>
        </w:rPr>
        <w:lastRenderedPageBreak/>
        <w:t>При повышении рН желудочного содержимого до 4,0 и выше (что является итогом «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содотерапии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»!) бактерии в желудке размножаются и образуют колонии, которые приводят к тяжёлым осложнениям (пневмония, септицемия).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двенадцатиперстной кишке пищеварение происходит в щелочной среде под действием панкреатического сока, желчи и сока слизистой оболочки двенадцатиперстной кишки. Первая задача этих жидкостей нейтрализовать кислоту химуса, поступающего из желудка.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связи с тем, что избыток соляной кислоты может приводить к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закислению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организма, а избыток щёлочи, наоборот, к его ощелачиванию, следует помнить, что организм самостоятельно использует все возможные ресурсы для поддержания баланса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H</w:t>
      </w:r>
      <w:proofErr w:type="spellEnd"/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Из курса физиологии известно, что показатели рН крови и прочих наших внутренних жидкостей стабильны и изменяются очень незначительно. Для кислотно-щелочного равновесия в организме необходимо поддерживать нормативные показатели: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артериальной крови = 7,35–7,45;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венозной крови = 7,26–7,36;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лимфы = 7,35–7,40;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межклеточной жидкости = 7,26–7,38;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внутрисуставной жидкости = 7,3;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рН панкреатического сока имеет =7,8-9,0;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рН желчи =7,50-8,50;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- рН секрета толстого кишечника имеет сильнощелочную среду = 8,9-9,0;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(Большая Медицинская Энциклопедия, изд. 2, т. 12, ст. Кислотно-щелочное равновесие, с. 857).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Обращаю внимание! Для желудочного содержимого нет точного значения рН, которого необходимо достичь!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Вывод: показатели </w:t>
      </w:r>
      <w:proofErr w:type="spellStart"/>
      <w:proofErr w:type="gramStart"/>
      <w:r w:rsidRPr="00747F7A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внеклеточной, внутриклеточной и других жидкостей организма жестко выдерживаются в узких границах, так как только в этих условиях возможна работа большинства ферментов. Для каждого фермента существует свой интервал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! Даже незначительные изменения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в ту или иную сторону вызывают снижение активности ферментов, уменьшение скорости протекания биохимических процессов и развитие патологии.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СОДА, попадая в желудок, взаимодействует с соляной кислотой в эквивалентных количествах (в молях - 1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1). Учитывая молекулярные массы реагирующих веществ (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М.м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. NaHCO3 – 84,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М.м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– 36,5), для полного взаимодействия реагентов требуется (из расчёта на 1 литр воды) 84,0 грамма гидрокарбоната натрия и 36,5 грамма соляной кислоты желудка.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связи с этим, возникает вопрос. Предусмотрены ли авторами эти соотношения в рекомендациях по дозировке СОДЫ?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Кроме этого, ионы гидрокарбоната необратимо реагируют с ионами водорода с образованием воды и углекислого газа: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7F7A">
        <w:rPr>
          <w:rFonts w:ascii="Times New Roman" w:hAnsi="Times New Roman" w:cs="Times New Roman"/>
          <w:sz w:val="24"/>
          <w:szCs w:val="24"/>
          <w:lang w:val="en-US"/>
        </w:rPr>
        <w:t xml:space="preserve">NaHCO3 + </w:t>
      </w:r>
      <w:proofErr w:type="spellStart"/>
      <w:r w:rsidRPr="00747F7A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747F7A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747F7A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747F7A">
        <w:rPr>
          <w:rFonts w:ascii="Times New Roman" w:hAnsi="Times New Roman" w:cs="Times New Roman"/>
          <w:sz w:val="24"/>
          <w:szCs w:val="24"/>
          <w:lang w:val="en-US"/>
        </w:rPr>
        <w:t xml:space="preserve"> + H2CO3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7F7A">
        <w:rPr>
          <w:rFonts w:ascii="Times New Roman" w:hAnsi="Times New Roman" w:cs="Times New Roman"/>
          <w:sz w:val="24"/>
          <w:szCs w:val="24"/>
          <w:lang w:val="en-US"/>
        </w:rPr>
        <w:t xml:space="preserve">H+ + HCO3–= </w:t>
      </w:r>
      <w:r w:rsidRPr="00747F7A">
        <w:rPr>
          <w:rFonts w:ascii="Times New Roman" w:hAnsi="Times New Roman" w:cs="Times New Roman"/>
          <w:sz w:val="24"/>
          <w:szCs w:val="24"/>
        </w:rPr>
        <w:t>Н</w:t>
      </w:r>
      <w:r w:rsidRPr="00747F7A">
        <w:rPr>
          <w:rFonts w:ascii="Times New Roman" w:hAnsi="Times New Roman" w:cs="Times New Roman"/>
          <w:sz w:val="24"/>
          <w:szCs w:val="24"/>
          <w:lang w:val="en-US"/>
        </w:rPr>
        <w:t>2CO3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H2CO3 → H2O + CO2↑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Реакция протекает быстро, т.е. в течение 15-20 минут происходит увеличение 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внутрижелудочного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рН до 7 и выше(!).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Этот процесс вызывает развитие «синдрома отдачи» за счёт возбуждения рецепторов слизистой оболочки желудка и усиления выделения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гастрина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, способствующего вторичному повышению секреции соляной кислоты.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Этим обусловлено физиологически оправданное применение медицинской соды в случаях временной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гиперсекреторной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деятельности желудка, чтобы избежать рефлюкса (изжоги), раздражения (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эрозирования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) слизистой желудка до выяснения причин гиперсекреции и их устранения. К сожалению, в официальной медицине большинство врачей не ищут причину желудочной гиперсекреции, а превращают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скоропомощное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назначение антацидов, в том числе и гидрокарбоната натрия, в «лечение».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 избытке или недостатке в организме ионов гидрокарбоната или диоксида углерода развиваются многочисленные расстройства, в результате которых нарушается функциональная взаимосвязь между различными системами организма.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Однако нельзя считать правильным, что кислая среда – это всегда плохо, а щелочная – это всегда хорошо.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Водородные показатели среды могут быть физиологически нормальными или патологическими(!).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Состояние «закисленности» организма называется метаболическим ацидозом, а состояние «защелачивания» - метаболическим алкалозом.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Физиологами Павловым, Сеченовым, Боткиным и др. доказано, что здоровый организм сам устраняет незначительные изменения рН крови, состав межклеточной жидкости и электролитов.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процесс коррекции нарушений и восстановления физиологической рН в тканях организма могут включаться микроэлементы, витамины, ферменты и компенсаторные механизмы, действие которых направлено на то, чтобы свести к минимуму изменения рН или нормализовать его величину. Однако постоянная нагрузка на компенсаторные системы, такая, как применение СОДЫ, может привести к их декомпенсации, что, в первую очередь, проявится нарушениями обмена веществ, как в отдельных клетках, так и в масштабе целого организма.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 патологических нарушениях реакциями системы компенсации являются: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Центральные хеморецепторы, которые обладают чувствительностью к изменениям уровня диоксида углерода (СО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>), а изменение их активности играет роль первичной стимуляции дыхания, при этом происходит усиление интенсивности легочной вентиляции и удаление при выдохе избытка СО2.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Применение СОДЫ в целях (якобы) ликвидации ацидоза, приводит к обратной реакции - повышению рН (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закислению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) и угнетению вентиляции лёгких. В этом случае начинает действовать хеморецепторный механизм регуляции дыхания, при котором резко возрастает парциальное давление рСО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в крови (накопление углекислого газа в крови и тканях, приводящих к ацидозу).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Как известно, коэффи</w:t>
      </w:r>
      <w:r w:rsidRPr="00747F7A">
        <w:rPr>
          <w:rFonts w:ascii="Times New Roman" w:hAnsi="Times New Roman" w:cs="Times New Roman"/>
          <w:sz w:val="24"/>
          <w:szCs w:val="24"/>
        </w:rPr>
        <w:softHyphen/>
        <w:t>циент диффузии СО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>(проникновения углекислоты из межклеточной жидкость в кровь венозных капилляров), в отличие от гидрокарбоната натрия, вы</w:t>
      </w:r>
      <w:r w:rsidRPr="00747F7A">
        <w:rPr>
          <w:rFonts w:ascii="Times New Roman" w:hAnsi="Times New Roman" w:cs="Times New Roman"/>
          <w:sz w:val="24"/>
          <w:szCs w:val="24"/>
        </w:rPr>
        <w:softHyphen/>
        <w:t>сок, и, быстро проникая в цереброспинальную жидкость, СО2 вызывает парадоксальное снижение ее рН (ацидоз!)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 результате такого «лечения» СОДОЙ, могут развиться ряд неврологических симптомов, вплоть до появления судорог, сопора и комы.(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Posner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J.В.,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Plum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F., 1967г.).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Регуляция дыхательной функции лёгких контролируется автономной нервной системой. Расстройства дыхания вызывает метаболическую компенсаторную реакцию со стороны почек.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 2.   Система почек отвечает за поддержание нормального уровня ионов НСО3– в организме, и, в случае их недостатка, происходит добавочный синтез ионов НСО3–  и почечная экскреция (удаление, нейтрализация) ионов Н+.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Применение СОДЫ нарушает это равновесие, приводя к отложению кислых солей и общему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закислению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lastRenderedPageBreak/>
        <w:t xml:space="preserve">   В большинстве популярных публикаций сообщают, что «химиотерапию содой нужно проводить длительно». Однако никаких обоснований к этим рекомендациям нет. Нет данных о критерии (показателе) пролонгированного применения СОДЫ.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Чтобы постоянно поддерживать искусственно вызванный алкалоз (защелачивание) в организме, назначают длительное применение СОДЫ, не осознавая, что «действие равно противодействию», что это путь в тупик.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3.   Внеклеточные и внутриклеточные буферные системы организма вступают в действие практически моментально(!), противодействуя резким изменениям концентрац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>нов Н+ за счёт химического связывания кислот другими ионами.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Бикарбонатная буферная система состоит из диоксида углерода (СО2) и из ионов гидрокарбоната (НСО3–) в соотношении 1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20. Функции этой системы связаны с включением лёгочных дыхательных компенсаторных механизмов и почек.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Гемоглобиновая буферная система неразрывно связана с системой дыхания, и также оказывает влияние на интенсивность внутриклеточного образования ионов Н+ и НСО3–.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По своему механизму эта система предохраняет венозную (!) кровь от накопления ионов Н +, то есть от «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закисления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». Однако если насильственно (при «помощи» СОДЫ) сдвинуть рН в сторону ощелачивания, буферная система будет направлена на повышение концентрац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нов водорода, приводя организм к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закислению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4.  Гормоны разносятся кровью ко всем клеткам и контролируют практически все процессы в организме. Они принимают участие в обеспечении всех основных функций каждой клетки организма.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Ряд гормонов активны при рН выше 7,0 (щелочная среда), тогда как другие проявляют максимальную активность при рН ниже 7,0 (кислая среда)!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Бесконтрольное вмешательство в кислотно-щелочное равновесие может привести к глобальному сбою и расстройству не только на функциональном уровне, но и на органическом, приводя ткани к дегенерации и деструкции.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lastRenderedPageBreak/>
        <w:t xml:space="preserve">   Кроме предполагаемого создания избыточной щелочной среды (рН &gt; 7), разрушающее влияние окажут на органы и системы организма продукты самой реакции(!), к которым относятся: катионы натрия (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+), анионы хлора (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-), диоксид углерода (СО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>) и другие химические соединения!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 нарушении стабильности водно-электролитного и кислотно-щелочного равновесия в организме изменяются концентрац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>нов водорода (Н+) в составе внутриклеточной и внеклеточной жидкости.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 этом отмечаются патологические нарушения в виде снижения активности белков плазмы крови, ферментов клеточных мембран и цитоплазмы, снижение наработки АТФ в клетке и растворимости(!) неорганических и органических молекул.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Избыток катионов натрия (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+) при приёме СОДЫ нарушает функции мембранного 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натрий-калиевого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насоса (эту функцию выполняет фермент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+, К+ -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АТФаза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), изменяет трансмембранный - К+, Н+ - обмен и активацию секреции альдостерона(!), приво</w:t>
      </w:r>
      <w:r w:rsidRPr="00747F7A">
        <w:rPr>
          <w:rFonts w:ascii="Times New Roman" w:hAnsi="Times New Roman" w:cs="Times New Roman"/>
          <w:sz w:val="24"/>
          <w:szCs w:val="24"/>
        </w:rPr>
        <w:softHyphen/>
        <w:t xml:space="preserve">дящую к задержке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+.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Результатом разбалансированного СОДОЙ биохимического процесса является снижение концентрац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нов калия в сыворотке крови ниже 3,5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мэкв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/л с последующим развитием метаболического алкалоза,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гипокалиемии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гипернатриемии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Риск алкалоза особенно высок у пациентов с нарушением функции почек. Основными клиническими проявлениями являются: тошнота, рвота, боль в животе, головная боль, беспокойство, повышение артериального давления, сердечная недостаточность и отёки (избыточная задержка натрия).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Выделение и накопление в процессе реакции нейтрализации углекислого газа способствует растяжению стенки желудка и развитию болевого синдрома, а у больных с глубоким язвенным дефектом возможны желудочные кровотечения. Углекислый газ вызывает также метеоризм.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Пищевая сода, поступающая перорально (через рот), претерпевает в организме многоступенчатые изменения, которые могут привести к тому, что в нужное место поступит очень мало исходного вещества, зато возрастает опасность, что СОДА и образуемые при её использовании побочные продукты распада, вызовут биохимическую травму и тяжелейшие осложнения.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К нежелательным проявлениям, особенно на первых этапах «лечения СОДОЙ», можно отнести слабость, озноб, ломоту в теле, тошноту и рвоту, потерю аппетита.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Особый резонанс получил миф о применении ПИЩЕВОЙ СОДЫ в онкологии.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Ознакомившись с информацией, выстроим цепочку предположений относительно целесообразности использования пищевой соды в целях профилактики и лечения онкологических заболеваний.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Как утверждают врачи-онкологи, первичные факторы, провоцирующие онкологию, имеются практически у большей части населения. Отсутствие симптомов не означает, что в организме нет её изначального развития.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Опухолевые клетки существенно отличаются от обычных клеток сильно выраженным анаэробным гликолизом (протекающим без участия кислорода), и всё заканчивается образованием спирта.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У нормальных аэробных клеток спирт окисляется с образованием остатка уксусной кислоты. А это существенно их отличает по кислотно-щелочному балансу.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 интенсивном развитии опухоли нарастают процессы интоксикации всего организма. Чем глубже заходит онкологический процесс, тем сильнее аутоинтоксикация.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Одной из причин интоксикации является отмирание наиболее старых онкологических клеток.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Кроме этого, есть предположение, что интоксикация происходит при определённой реакции среды (рН) из-за выделения недоокисленных продуктов (ацетонов, альдегидов, кетонов, а также гидроперекисей и т. д.).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lastRenderedPageBreak/>
        <w:t xml:space="preserve">   Если клетки опухоли создают вокруг себя рН отличную от здоровых клеток, то они выделяют метаболиты кислотной или щелочной направленности(!).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По типу конечных метаболитов, гликолиз может быть спиртовым, уксуснокислым, молочнокислым или 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маслянокислым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Здоровые клетки в присутствии кислорода переводят пировиноградную кислоту до СО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и воды. Если же кислорода нет или не работают митохондрии, то она превращается в этиловый спирт.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При выделении спиртов происходит «</w:t>
      </w:r>
      <w:proofErr w:type="spellStart"/>
      <w:r w:rsidRPr="00747F7A">
        <w:rPr>
          <w:rFonts w:ascii="Times New Roman" w:hAnsi="Times New Roman" w:cs="Times New Roman"/>
          <w:sz w:val="24"/>
          <w:szCs w:val="24"/>
        </w:rPr>
        <w:t>перезащелачивание</w:t>
      </w:r>
      <w:proofErr w:type="spellEnd"/>
      <w:r w:rsidRPr="00747F7A">
        <w:rPr>
          <w:rFonts w:ascii="Times New Roman" w:hAnsi="Times New Roman" w:cs="Times New Roman"/>
          <w:sz w:val="24"/>
          <w:szCs w:val="24"/>
        </w:rPr>
        <w:t>» тканей в районе опухоли. В таком случае позволительно спросить, каким образом ионы гидрокарбоната (назначаемого в виде растворов соды) будут оказывать влияние на сдерживание опухоли?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Изложенные обстоятельства могут быть использованы, как аргумент против слишком активной терапии пищевой содой.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Для того</w:t>
      </w:r>
      <w:proofErr w:type="gramStart"/>
      <w:r w:rsidRPr="00747F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47F7A">
        <w:rPr>
          <w:rFonts w:ascii="Times New Roman" w:hAnsi="Times New Roman" w:cs="Times New Roman"/>
          <w:sz w:val="24"/>
          <w:szCs w:val="24"/>
        </w:rPr>
        <w:t xml:space="preserve"> чтобы наступили изменения на уровне тканей органов, системы органов и организма, необходима квалифицированная медицинская помощь.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Назначение, дозировка и лекарственная форма гидрокарбоната натрия для каждого пациента зависят только от клинических проявлений и тяжести заболевания, результатов лабораторной диагностики и возрастных особенностей.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  Кислотно-щелочное равновесие можно регулировать по назначению врача некоторыми лекарственными средствами, природными минеральными водами, содержащими гидрокарбонаты и другими средствами.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Судебно-медицинский врач эксперт-химик</w:t>
      </w:r>
    </w:p>
    <w:p w:rsidR="00AB3ED7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</w:p>
    <w:p w:rsidR="008A33B0" w:rsidRPr="00747F7A" w:rsidRDefault="00AB3ED7" w:rsidP="00AB3ED7">
      <w:pPr>
        <w:rPr>
          <w:rFonts w:ascii="Times New Roman" w:hAnsi="Times New Roman" w:cs="Times New Roman"/>
          <w:sz w:val="24"/>
          <w:szCs w:val="24"/>
        </w:rPr>
      </w:pPr>
      <w:r w:rsidRPr="00747F7A">
        <w:rPr>
          <w:rFonts w:ascii="Times New Roman" w:hAnsi="Times New Roman" w:cs="Times New Roman"/>
          <w:sz w:val="24"/>
          <w:szCs w:val="24"/>
        </w:rPr>
        <w:t>Васильева Н. В.</w:t>
      </w:r>
    </w:p>
    <w:sectPr w:rsidR="008A33B0" w:rsidRPr="0074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D7"/>
    <w:rsid w:val="00017532"/>
    <w:rsid w:val="0008584A"/>
    <w:rsid w:val="000906B2"/>
    <w:rsid w:val="000B34A9"/>
    <w:rsid w:val="000E5272"/>
    <w:rsid w:val="00102586"/>
    <w:rsid w:val="00110565"/>
    <w:rsid w:val="00160EED"/>
    <w:rsid w:val="001B1045"/>
    <w:rsid w:val="001F2629"/>
    <w:rsid w:val="002C4DF2"/>
    <w:rsid w:val="00306C08"/>
    <w:rsid w:val="00332C53"/>
    <w:rsid w:val="00365D80"/>
    <w:rsid w:val="003B06D5"/>
    <w:rsid w:val="003C0C5F"/>
    <w:rsid w:val="003E3CE3"/>
    <w:rsid w:val="00467572"/>
    <w:rsid w:val="00500ABA"/>
    <w:rsid w:val="00507403"/>
    <w:rsid w:val="00527530"/>
    <w:rsid w:val="005945F3"/>
    <w:rsid w:val="00594E88"/>
    <w:rsid w:val="005A41FD"/>
    <w:rsid w:val="005B1C5F"/>
    <w:rsid w:val="006625E3"/>
    <w:rsid w:val="00747F7A"/>
    <w:rsid w:val="007E1260"/>
    <w:rsid w:val="007E30F8"/>
    <w:rsid w:val="007E3380"/>
    <w:rsid w:val="00890477"/>
    <w:rsid w:val="008A33B0"/>
    <w:rsid w:val="008A356B"/>
    <w:rsid w:val="008A765E"/>
    <w:rsid w:val="009443B4"/>
    <w:rsid w:val="00A02D97"/>
    <w:rsid w:val="00A1587B"/>
    <w:rsid w:val="00A363B5"/>
    <w:rsid w:val="00AB3ED7"/>
    <w:rsid w:val="00AE510E"/>
    <w:rsid w:val="00B1671B"/>
    <w:rsid w:val="00B175A4"/>
    <w:rsid w:val="00B3383E"/>
    <w:rsid w:val="00B96FB9"/>
    <w:rsid w:val="00BE3FE9"/>
    <w:rsid w:val="00CA401C"/>
    <w:rsid w:val="00CC0D16"/>
    <w:rsid w:val="00CF015B"/>
    <w:rsid w:val="00D251CB"/>
    <w:rsid w:val="00D35EBC"/>
    <w:rsid w:val="00D50D98"/>
    <w:rsid w:val="00DA51BC"/>
    <w:rsid w:val="00DD5588"/>
    <w:rsid w:val="00FA114C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3676</Words>
  <Characters>20958</Characters>
  <Application>Microsoft Office Word</Application>
  <DocSecurity>0</DocSecurity>
  <Lines>174</Lines>
  <Paragraphs>49</Paragraphs>
  <ScaleCrop>false</ScaleCrop>
  <Company>SPecialiST RePack</Company>
  <LinksUpToDate>false</LinksUpToDate>
  <CharactersWithSpaces>24585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2013-03-26T18:59:00Z</dcterms:created>
  <dcterms:modified xsi:type="dcterms:W3CDTF">2013-03-26T19:04:00Z</dcterms:modified>
</cp:coreProperties>
</file>